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579" w:rsidRPr="00886D21" w:rsidRDefault="004A4579" w:rsidP="004A4579">
      <w:pPr>
        <w:spacing w:after="0" w:line="240" w:lineRule="auto"/>
        <w:jc w:val="center"/>
        <w:rPr>
          <w:b/>
          <w:sz w:val="28"/>
          <w:szCs w:val="28"/>
        </w:rPr>
      </w:pPr>
      <w:r w:rsidRPr="00886D21">
        <w:rPr>
          <w:b/>
          <w:sz w:val="28"/>
          <w:szCs w:val="28"/>
        </w:rPr>
        <w:t>AS DIFERENÇAS ENTRE O HOMEM E A MULHER</w:t>
      </w:r>
    </w:p>
    <w:p w:rsidR="00886D21" w:rsidRDefault="00886D21" w:rsidP="00886D21">
      <w:pPr>
        <w:spacing w:after="0" w:line="240" w:lineRule="auto"/>
        <w:jc w:val="center"/>
        <w:rPr>
          <w:b/>
          <w:sz w:val="24"/>
          <w:szCs w:val="24"/>
        </w:rPr>
      </w:pPr>
      <w:r w:rsidRPr="00886D21">
        <w:rPr>
          <w:b/>
          <w:bCs/>
          <w:sz w:val="24"/>
          <w:szCs w:val="24"/>
        </w:rPr>
        <w:t xml:space="preserve">Aprendendo o porquê, quais são e como lidar com as diferenças. </w:t>
      </w:r>
    </w:p>
    <w:p w:rsidR="005D4DDC" w:rsidRPr="004A4579" w:rsidRDefault="00DC79F0" w:rsidP="004A457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Lição 2</w:t>
      </w:r>
    </w:p>
    <w:p w:rsidR="004A4579" w:rsidRPr="004A4579" w:rsidRDefault="004A4579" w:rsidP="004A4579">
      <w:pPr>
        <w:spacing w:after="0" w:line="240" w:lineRule="auto"/>
        <w:jc w:val="both"/>
        <w:rPr>
          <w:sz w:val="24"/>
          <w:szCs w:val="24"/>
        </w:rPr>
      </w:pPr>
    </w:p>
    <w:p w:rsidR="00685ECC" w:rsidRDefault="004D7A80" w:rsidP="00381C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b/>
          <w:bCs/>
          <w:sz w:val="24"/>
          <w:szCs w:val="24"/>
        </w:rPr>
      </w:pPr>
      <w:r w:rsidRPr="004D7A80">
        <w:rPr>
          <w:b/>
          <w:bCs/>
          <w:sz w:val="24"/>
          <w:szCs w:val="24"/>
        </w:rPr>
        <w:t>DIFERENÇAS DE COMPORTAMENTO ESTÃO PRODUZIDAS PELAS DIFERENÇAS NO CÉREBRO</w:t>
      </w:r>
      <w:r w:rsidRPr="004D7A80">
        <w:rPr>
          <w:b/>
          <w:bCs/>
          <w:sz w:val="24"/>
          <w:szCs w:val="24"/>
        </w:rPr>
        <w:br/>
      </w:r>
      <w:r w:rsidRPr="004D7A80">
        <w:rPr>
          <w:b/>
          <w:bCs/>
          <w:sz w:val="24"/>
          <w:szCs w:val="24"/>
        </w:rPr>
        <w:br/>
        <w:t>Tópicos</w:t>
      </w:r>
    </w:p>
    <w:p w:rsidR="004D7A80" w:rsidRDefault="004D7A80" w:rsidP="00D9708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000000" w:rsidRPr="008A5DCD" w:rsidRDefault="002946BF" w:rsidP="004D7A80">
      <w:pPr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8A5DCD">
        <w:rPr>
          <w:bCs/>
          <w:sz w:val="24"/>
          <w:szCs w:val="24"/>
        </w:rPr>
        <w:t>Difere</w:t>
      </w:r>
      <w:r w:rsidR="00381C1E" w:rsidRPr="008A5DCD">
        <w:rPr>
          <w:bCs/>
          <w:sz w:val="24"/>
          <w:szCs w:val="24"/>
        </w:rPr>
        <w:t>nças em Nossa Maneira de Pensar.</w:t>
      </w:r>
    </w:p>
    <w:p w:rsidR="00000000" w:rsidRPr="008A5DCD" w:rsidRDefault="002946BF" w:rsidP="004D7A80">
      <w:pPr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8A5DCD">
        <w:rPr>
          <w:bCs/>
          <w:sz w:val="24"/>
          <w:szCs w:val="24"/>
        </w:rPr>
        <w:t>Diferenças em Nossa Percepção do Mundo ao Nosso Redor.</w:t>
      </w:r>
    </w:p>
    <w:p w:rsidR="00000000" w:rsidRPr="008A5DCD" w:rsidRDefault="002946BF" w:rsidP="004D7A80">
      <w:pPr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8A5DCD">
        <w:rPr>
          <w:bCs/>
          <w:sz w:val="24"/>
          <w:szCs w:val="24"/>
        </w:rPr>
        <w:t>Diferenças em Nossa Percepção de Fazer Decisões.</w:t>
      </w:r>
    </w:p>
    <w:p w:rsidR="00000000" w:rsidRPr="008A5DCD" w:rsidRDefault="002946BF" w:rsidP="004D7A80">
      <w:pPr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8A5DCD">
        <w:rPr>
          <w:bCs/>
          <w:sz w:val="24"/>
          <w:szCs w:val="24"/>
        </w:rPr>
        <w:t xml:space="preserve">Diferenças em Nossa Percepção dos Papeis no Matrimonio. </w:t>
      </w:r>
    </w:p>
    <w:p w:rsidR="004D7A80" w:rsidRPr="008A5DCD" w:rsidRDefault="004D7A80" w:rsidP="004D7A80">
      <w:pPr>
        <w:numPr>
          <w:ilvl w:val="0"/>
          <w:numId w:val="8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 w:rsidRPr="008A5DCD">
        <w:rPr>
          <w:bCs/>
          <w:sz w:val="24"/>
          <w:szCs w:val="24"/>
        </w:rPr>
        <w:t>Diferenças em Nossa Percepção de Papeis Profissionais.</w:t>
      </w:r>
    </w:p>
    <w:p w:rsidR="004D7A80" w:rsidRDefault="004D7A80" w:rsidP="004D7A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4D7A80" w:rsidRPr="004D7A80" w:rsidRDefault="004D7A80" w:rsidP="004D7A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center"/>
        <w:rPr>
          <w:b/>
          <w:bCs/>
          <w:sz w:val="24"/>
          <w:szCs w:val="24"/>
          <w:lang w:val="en-US"/>
        </w:rPr>
      </w:pPr>
      <w:r w:rsidRPr="004D7A80">
        <w:rPr>
          <w:b/>
          <w:bCs/>
          <w:sz w:val="24"/>
          <w:szCs w:val="24"/>
        </w:rPr>
        <w:t>1. Maneiras Diferentes de Pensar</w:t>
      </w:r>
    </w:p>
    <w:p w:rsidR="004D7A80" w:rsidRDefault="004D7A80" w:rsidP="004D7A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b/>
          <w:bCs/>
          <w:sz w:val="24"/>
          <w:szCs w:val="24"/>
        </w:rPr>
      </w:pPr>
    </w:p>
    <w:p w:rsidR="004D7A80" w:rsidRDefault="004D7A80" w:rsidP="004D7A8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34C348DF">
            <wp:extent cx="5672380" cy="2531940"/>
            <wp:effectExtent l="0" t="0" r="508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5" cy="253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A80" w:rsidRPr="004D7A80" w:rsidRDefault="004D7A80" w:rsidP="004D7A80">
      <w:pPr>
        <w:rPr>
          <w:sz w:val="24"/>
          <w:szCs w:val="24"/>
        </w:rPr>
      </w:pPr>
      <w:bookmarkStart w:id="0" w:name="_GoBack"/>
      <w:bookmarkEnd w:id="0"/>
    </w:p>
    <w:p w:rsidR="004D7A80" w:rsidRPr="008A5DCD" w:rsidRDefault="004D7A80" w:rsidP="008A5DCD">
      <w:pPr>
        <w:pStyle w:val="PargrafodaLista"/>
        <w:numPr>
          <w:ilvl w:val="0"/>
          <w:numId w:val="10"/>
        </w:numPr>
        <w:ind w:left="2520"/>
      </w:pPr>
      <w:r w:rsidRPr="008A5DCD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6662</wp:posOffset>
            </wp:positionV>
            <wp:extent cx="1234440" cy="1830952"/>
            <wp:effectExtent l="0" t="0" r="381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3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5DCD">
        <w:rPr>
          <w:bCs/>
        </w:rPr>
        <w:t>Homens ficam presos na sua caixa, perdendo o tempo, ignorando a chamada da esposa, etc.</w:t>
      </w:r>
    </w:p>
    <w:p w:rsidR="004D7A80" w:rsidRPr="008A5DCD" w:rsidRDefault="004D7A80" w:rsidP="008A5DCD">
      <w:pPr>
        <w:pStyle w:val="PargrafodaLista"/>
        <w:numPr>
          <w:ilvl w:val="0"/>
          <w:numId w:val="10"/>
        </w:numPr>
        <w:ind w:left="2520"/>
        <w:rPr>
          <w:sz w:val="24"/>
          <w:szCs w:val="24"/>
        </w:rPr>
      </w:pPr>
      <w:r w:rsidRPr="008A5DCD">
        <w:rPr>
          <w:bCs/>
          <w:sz w:val="24"/>
          <w:szCs w:val="24"/>
        </w:rPr>
        <w:t>As vezes é uma caixa vazia: O que está pensando?  Nada.</w:t>
      </w:r>
    </w:p>
    <w:p w:rsidR="004D7A80" w:rsidRPr="008A5DCD" w:rsidRDefault="004D7A80" w:rsidP="008A5DCD">
      <w:pPr>
        <w:pStyle w:val="PargrafodaLista"/>
        <w:numPr>
          <w:ilvl w:val="0"/>
          <w:numId w:val="10"/>
        </w:numPr>
        <w:ind w:left="2520"/>
        <w:rPr>
          <w:sz w:val="24"/>
          <w:szCs w:val="24"/>
        </w:rPr>
      </w:pPr>
      <w:r w:rsidRPr="008A5DCD">
        <w:rPr>
          <w:bCs/>
          <w:sz w:val="24"/>
          <w:szCs w:val="24"/>
        </w:rPr>
        <w:t xml:space="preserve">Gostam de detalhes – o conteúdo da sua caixa. </w:t>
      </w:r>
    </w:p>
    <w:p w:rsidR="008A5DCD" w:rsidRPr="008A5DCD" w:rsidRDefault="008A5DCD" w:rsidP="008A5DCD">
      <w:pPr>
        <w:pStyle w:val="PargrafodaLista"/>
        <w:ind w:left="2520"/>
        <w:rPr>
          <w:sz w:val="24"/>
          <w:szCs w:val="24"/>
        </w:rPr>
      </w:pPr>
    </w:p>
    <w:p w:rsidR="004D7A80" w:rsidRPr="008A5DCD" w:rsidRDefault="004D7A80" w:rsidP="008A5DCD">
      <w:pPr>
        <w:pStyle w:val="PargrafodaLista"/>
        <w:numPr>
          <w:ilvl w:val="0"/>
          <w:numId w:val="11"/>
        </w:numPr>
        <w:ind w:left="2520"/>
        <w:rPr>
          <w:sz w:val="24"/>
          <w:szCs w:val="24"/>
        </w:rPr>
      </w:pPr>
      <w:r w:rsidRPr="008A5DCD">
        <w:rPr>
          <w:bCs/>
          <w:sz w:val="24"/>
          <w:szCs w:val="24"/>
        </w:rPr>
        <w:t>Os pensamentos das mulheres são dispersos.</w:t>
      </w:r>
    </w:p>
    <w:p w:rsidR="004D7A80" w:rsidRPr="008A5DCD" w:rsidRDefault="004D7A80" w:rsidP="008A5DCD">
      <w:pPr>
        <w:pStyle w:val="PargrafodaLista"/>
        <w:numPr>
          <w:ilvl w:val="0"/>
          <w:numId w:val="11"/>
        </w:numPr>
        <w:ind w:left="2520"/>
        <w:rPr>
          <w:sz w:val="24"/>
          <w:szCs w:val="24"/>
        </w:rPr>
      </w:pPr>
      <w:r w:rsidRPr="008A5DCD">
        <w:rPr>
          <w:bCs/>
          <w:sz w:val="24"/>
          <w:szCs w:val="24"/>
        </w:rPr>
        <w:t>Um pensamento leva para um outro.</w:t>
      </w:r>
    </w:p>
    <w:p w:rsidR="004D7A80" w:rsidRPr="008A5DCD" w:rsidRDefault="004D7A80" w:rsidP="008A5DCD">
      <w:pPr>
        <w:pStyle w:val="PargrafodaLista"/>
        <w:numPr>
          <w:ilvl w:val="0"/>
          <w:numId w:val="11"/>
        </w:numPr>
        <w:ind w:left="2520"/>
        <w:rPr>
          <w:sz w:val="24"/>
          <w:szCs w:val="24"/>
          <w:lang w:val="en-US"/>
        </w:rPr>
      </w:pPr>
      <w:r w:rsidRPr="008A5DCD">
        <w:rPr>
          <w:bCs/>
          <w:sz w:val="24"/>
          <w:szCs w:val="24"/>
        </w:rPr>
        <w:t>Gostam de detalhes sobre tudo.  Menos específicos.</w:t>
      </w:r>
    </w:p>
    <w:p w:rsidR="008A5DCD" w:rsidRPr="008A5DCD" w:rsidRDefault="008A5DCD" w:rsidP="008A5DCD">
      <w:pPr>
        <w:rPr>
          <w:sz w:val="24"/>
          <w:szCs w:val="24"/>
          <w:lang w:val="en-US"/>
        </w:rPr>
      </w:pPr>
    </w:p>
    <w:p w:rsidR="008A5DCD" w:rsidRPr="008A5DCD" w:rsidRDefault="002946BF" w:rsidP="008A5DCD">
      <w:pPr>
        <w:numPr>
          <w:ilvl w:val="0"/>
          <w:numId w:val="9"/>
        </w:numPr>
        <w:tabs>
          <w:tab w:val="clear" w:pos="720"/>
        </w:tabs>
        <w:ind w:left="360"/>
        <w:jc w:val="center"/>
        <w:rPr>
          <w:sz w:val="24"/>
          <w:szCs w:val="24"/>
        </w:rPr>
      </w:pPr>
      <w:r w:rsidRPr="004D7A80">
        <w:rPr>
          <w:b/>
          <w:bCs/>
          <w:sz w:val="24"/>
          <w:szCs w:val="24"/>
        </w:rPr>
        <w:t>Diferenças em Nossa Percepção do Mundo ao Nosso Redor.</w:t>
      </w:r>
    </w:p>
    <w:p w:rsidR="004D7A80" w:rsidRPr="004D7A80" w:rsidRDefault="004D7A80" w:rsidP="008A5DCD">
      <w:pPr>
        <w:jc w:val="center"/>
        <w:rPr>
          <w:sz w:val="24"/>
          <w:szCs w:val="24"/>
        </w:rPr>
      </w:pPr>
      <w:r w:rsidRPr="004D7A80">
        <w:rPr>
          <w:b/>
          <w:bCs/>
          <w:sz w:val="24"/>
          <w:szCs w:val="24"/>
        </w:rPr>
        <w:t>Homens: Melhor "Percepção Do Espaço“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É o poder de imaginar as coisas - a forma delas, posição, geografia e proporção - com precisão no olho da mente. 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lastRenderedPageBreak/>
        <w:t>Meninos gera</w:t>
      </w:r>
      <w:r w:rsidR="008A5DCD">
        <w:rPr>
          <w:bCs/>
          <w:sz w:val="24"/>
          <w:szCs w:val="24"/>
        </w:rPr>
        <w:t xml:space="preserve">lmente não fazer melhor </w:t>
      </w:r>
      <w:r w:rsidRPr="008A5DCD">
        <w:rPr>
          <w:bCs/>
          <w:sz w:val="24"/>
          <w:szCs w:val="24"/>
        </w:rPr>
        <w:t>do</w:t>
      </w:r>
      <w:r w:rsidR="008A5DCD">
        <w:rPr>
          <w:bCs/>
          <w:sz w:val="24"/>
          <w:szCs w:val="24"/>
        </w:rPr>
        <w:t xml:space="preserve"> que as meninas nas áreas de </w:t>
      </w:r>
      <w:r w:rsidRPr="008A5DCD">
        <w:rPr>
          <w:bCs/>
          <w:sz w:val="24"/>
          <w:szCs w:val="24"/>
        </w:rPr>
        <w:t xml:space="preserve">matemática que envolve conceitos abstratos de espaço, </w:t>
      </w:r>
      <w:r w:rsidR="008A5DCD" w:rsidRPr="008A5DCD">
        <w:rPr>
          <w:bCs/>
          <w:sz w:val="24"/>
          <w:szCs w:val="24"/>
        </w:rPr>
        <w:t>relações e teoria</w:t>
      </w:r>
      <w:r w:rsidRPr="008A5DCD">
        <w:rPr>
          <w:bCs/>
          <w:sz w:val="24"/>
          <w:szCs w:val="24"/>
        </w:rPr>
        <w:t xml:space="preserve">. Ao nível muito mais alto de                      excelência matemática os melhores </w:t>
      </w:r>
      <w:r w:rsidR="008A5DCD">
        <w:rPr>
          <w:bCs/>
          <w:sz w:val="24"/>
          <w:szCs w:val="24"/>
        </w:rPr>
        <w:t>meninos sobre saem totalmente</w:t>
      </w:r>
      <w:r w:rsidRPr="008A5DCD">
        <w:rPr>
          <w:bCs/>
          <w:sz w:val="24"/>
          <w:szCs w:val="24"/>
        </w:rPr>
        <w:t xml:space="preserve"> as melhores meninas. 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Meninos também têm superior coordenação de mão-olho necessário para jogos esportivos de bola. Essas mesmas habilidades significam que eles podem imaginar mais facilmente, podem alterar, e podem girar um objeto no olho da mente deles. 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Talvez isto também ajuda explicar o domínio masculino no xadrez, e também sua superioridade masculina de ler mapas. </w:t>
      </w:r>
    </w:p>
    <w:p w:rsidR="004D7A80" w:rsidRPr="004D7A80" w:rsidRDefault="004D7A80" w:rsidP="008A5DCD">
      <w:pPr>
        <w:jc w:val="center"/>
        <w:rPr>
          <w:b/>
          <w:bCs/>
          <w:sz w:val="24"/>
          <w:szCs w:val="24"/>
        </w:rPr>
      </w:pPr>
      <w:r w:rsidRPr="004D7A80">
        <w:rPr>
          <w:b/>
          <w:bCs/>
          <w:sz w:val="24"/>
          <w:szCs w:val="24"/>
        </w:rPr>
        <w:t>Mulheres: Melhor "Percepção Sensorial“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O cérebro feminino e organizado para responder mais sensivelmente a todos os estímulos sensórios, Mulheres são equipadas para receber um alcance mais largo de informação sensorial, conectar e relacionar aquela informação com maior facilidade, com o resultado de colocar uma primazia em relações pessoais e na comunicação.  Também ajuda ela </w:t>
      </w:r>
      <w:r w:rsidR="008A5DCD" w:rsidRPr="008A5DCD">
        <w:rPr>
          <w:bCs/>
          <w:sz w:val="24"/>
          <w:szCs w:val="24"/>
        </w:rPr>
        <w:t>na sua</w:t>
      </w:r>
      <w:r w:rsidRPr="008A5DCD">
        <w:rPr>
          <w:bCs/>
          <w:sz w:val="24"/>
          <w:szCs w:val="24"/>
        </w:rPr>
        <w:t xml:space="preserve"> análise de caráter. </w:t>
      </w:r>
    </w:p>
    <w:p w:rsidR="004D7A80" w:rsidRPr="008A5DCD" w:rsidRDefault="004D7A80" w:rsidP="008A5DCD">
      <w:pPr>
        <w:jc w:val="center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FALAR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As meninas dizem as primeiras palavras e aprendem falar em sentenças curtas mais cedo que os meninos. Também, elas leem mais cedo e fazem melhor com os essenciais de idioma como gramática, pontuação e soletrando. </w:t>
      </w:r>
    </w:p>
    <w:p w:rsidR="004D7A80" w:rsidRPr="008A5DCD" w:rsidRDefault="004D7A80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Depois, mulheres acham mais fácil de dominar idiomas estrangeiros.  Elas também são mais fluentes: gaguejando e outros defeitos de fala acontecem quase exclusivamente entre meninos. </w:t>
      </w:r>
    </w:p>
    <w:p w:rsidR="00381C1E" w:rsidRPr="008A5DCD" w:rsidRDefault="00381C1E" w:rsidP="008A5DCD">
      <w:pPr>
        <w:jc w:val="center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AUDIÇÃO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As meninas e as mulheres ouvem melhor que os homens. A torneira gotejando fará que a mulher saia de cama antes do homem tem acordado.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Seis vezes mais meninas quanto os meninos podem cantar afinado. Elas também estão muito                 mais aptas em notar mudanças pequenas</w:t>
      </w:r>
      <w:r w:rsidR="008A5DCD">
        <w:rPr>
          <w:bCs/>
          <w:sz w:val="24"/>
          <w:szCs w:val="24"/>
        </w:rPr>
        <w:t xml:space="preserve"> </w:t>
      </w:r>
      <w:r w:rsidRPr="008A5DCD">
        <w:rPr>
          <w:bCs/>
          <w:sz w:val="24"/>
          <w:szCs w:val="24"/>
        </w:rPr>
        <w:t>em volume que em algum modo explica a     sensibilidade superior de mulheres aquele</w:t>
      </w:r>
      <w:r w:rsidR="008A5DCD">
        <w:rPr>
          <w:bCs/>
          <w:sz w:val="24"/>
          <w:szCs w:val="24"/>
        </w:rPr>
        <w:t xml:space="preserve"> </w:t>
      </w:r>
      <w:r w:rsidRPr="008A5DCD">
        <w:rPr>
          <w:bCs/>
          <w:sz w:val="24"/>
          <w:szCs w:val="24"/>
        </w:rPr>
        <w:t>"tom de voz" que os parceiros masculinos                         delas são acusados de frequentemente</w:t>
      </w:r>
      <w:r w:rsidR="008A5DCD">
        <w:rPr>
          <w:bCs/>
          <w:sz w:val="24"/>
          <w:szCs w:val="24"/>
        </w:rPr>
        <w:t xml:space="preserve"> </w:t>
      </w:r>
      <w:r w:rsidRPr="008A5DCD">
        <w:rPr>
          <w:bCs/>
          <w:sz w:val="24"/>
          <w:szCs w:val="24"/>
        </w:rPr>
        <w:t xml:space="preserve">adotar. </w:t>
      </w:r>
    </w:p>
    <w:p w:rsidR="00381C1E" w:rsidRPr="008A5DCD" w:rsidRDefault="00381C1E" w:rsidP="008A5DCD">
      <w:pPr>
        <w:jc w:val="center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VISÃO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Mulheres veem melhor na </w:t>
      </w:r>
      <w:r w:rsidR="008A5DCD" w:rsidRPr="008A5DCD">
        <w:rPr>
          <w:bCs/>
          <w:sz w:val="24"/>
          <w:szCs w:val="24"/>
        </w:rPr>
        <w:t>escuridão,</w:t>
      </w:r>
      <w:r w:rsidRPr="008A5DCD">
        <w:rPr>
          <w:bCs/>
          <w:sz w:val="24"/>
          <w:szCs w:val="24"/>
        </w:rPr>
        <w:t xml:space="preserve"> enquanto os homens veem melhor que as mulheres em luz luminosa. Elas têm uma memória visual melhor.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Os homens tendem a ser literalmente tampados pelo lado; eles veem em um campo estreito - visão de túnel moderada - com maior concentração em profundidade. Eles têm uma sensação melhor de perspectiva que as mulheres. Porém, mulheres literalmente veem o quadro maior. Eles têm visão</w:t>
      </w:r>
      <w:r w:rsidR="008A5DCD">
        <w:rPr>
          <w:bCs/>
          <w:sz w:val="24"/>
          <w:szCs w:val="24"/>
        </w:rPr>
        <w:t xml:space="preserve"> </w:t>
      </w:r>
      <w:r w:rsidRPr="008A5DCD">
        <w:rPr>
          <w:bCs/>
          <w:sz w:val="24"/>
          <w:szCs w:val="24"/>
        </w:rPr>
        <w:t xml:space="preserve">periférica mais larga.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O que isso significa na prática?  Já estava dirigindo o carro tranquilamente, quando de repente....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lastRenderedPageBreak/>
        <w:t>Ela está somente reagindo como Deus a</w:t>
      </w:r>
      <w:r w:rsidR="008A5DCD">
        <w:rPr>
          <w:bCs/>
          <w:sz w:val="24"/>
          <w:szCs w:val="24"/>
        </w:rPr>
        <w:t xml:space="preserve"> </w:t>
      </w:r>
      <w:r w:rsidRPr="008A5DCD">
        <w:rPr>
          <w:bCs/>
          <w:sz w:val="24"/>
          <w:szCs w:val="24"/>
        </w:rPr>
        <w:t xml:space="preserve">criou! </w:t>
      </w:r>
    </w:p>
    <w:p w:rsidR="00381C1E" w:rsidRPr="008A5DCD" w:rsidRDefault="00381C1E" w:rsidP="008A5DCD">
      <w:pPr>
        <w:jc w:val="center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TACTO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Mulheres reagem mais rapidamente, e ma</w:t>
      </w:r>
      <w:r w:rsidR="008A5DCD">
        <w:rPr>
          <w:bCs/>
          <w:sz w:val="24"/>
          <w:szCs w:val="24"/>
        </w:rPr>
        <w:t xml:space="preserve">is intensamente, a dor, embora </w:t>
      </w:r>
      <w:r w:rsidRPr="008A5DCD">
        <w:rPr>
          <w:bCs/>
          <w:sz w:val="24"/>
          <w:szCs w:val="24"/>
        </w:rPr>
        <w:t>a resistência geral delas para</w:t>
      </w:r>
      <w:r w:rsidR="008A5DCD">
        <w:rPr>
          <w:bCs/>
          <w:sz w:val="24"/>
          <w:szCs w:val="24"/>
        </w:rPr>
        <w:t xml:space="preserve"> </w:t>
      </w:r>
      <w:r w:rsidRPr="008A5DCD">
        <w:rPr>
          <w:bCs/>
          <w:sz w:val="24"/>
          <w:szCs w:val="24"/>
        </w:rPr>
        <w:t>desconforto a longo prazo e maior</w:t>
      </w:r>
      <w:r w:rsidR="008A5DCD">
        <w:rPr>
          <w:bCs/>
          <w:sz w:val="24"/>
          <w:szCs w:val="24"/>
        </w:rPr>
        <w:t xml:space="preserve"> q</w:t>
      </w:r>
      <w:r w:rsidRPr="008A5DCD">
        <w:rPr>
          <w:bCs/>
          <w:sz w:val="24"/>
          <w:szCs w:val="24"/>
        </w:rPr>
        <w:t xml:space="preserve">ue homens. </w:t>
      </w:r>
    </w:p>
    <w:p w:rsidR="00381C1E" w:rsidRPr="008A5DCD" w:rsidRDefault="00381C1E" w:rsidP="008A5DCD">
      <w:pPr>
        <w:jc w:val="center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PALADAR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Mulheres são mais sensíveis a sabores amargos, preferindo concentrações altas e quantidades maiores de coisas doces.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Homens são melhores para decidir sabores salgados. </w:t>
      </w:r>
    </w:p>
    <w:p w:rsidR="00381C1E" w:rsidRPr="008A5DCD" w:rsidRDefault="00381C1E" w:rsidP="008A5DCD">
      <w:pPr>
        <w:jc w:val="center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OLFACTO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Os narizes de mulheres são mais sensíveis do que os homens. </w:t>
      </w:r>
    </w:p>
    <w:p w:rsidR="00381C1E" w:rsidRPr="00381C1E" w:rsidRDefault="00381C1E" w:rsidP="008A5DCD">
      <w:pPr>
        <w:jc w:val="center"/>
        <w:rPr>
          <w:b/>
          <w:bCs/>
          <w:sz w:val="24"/>
          <w:szCs w:val="24"/>
        </w:rPr>
      </w:pPr>
      <w:r w:rsidRPr="00381C1E">
        <w:rPr>
          <w:b/>
          <w:bCs/>
          <w:sz w:val="24"/>
          <w:szCs w:val="24"/>
        </w:rPr>
        <w:t>A Intuição Feminina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Esta superioridade em tantos sentidos pode ser medida clinicamente - contudo é que contas para a intuição "quase sobrenatural" de mulheres. As mulheres estão melhores em perceber sugestões sociais e perceber importantes nuanças de sentido de tons de voz ou intensidade de expressão.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As vezes são exasperados os homens a reação de uma mulher para o que eles dizem. Eles não percebem que as mulheres estão ouvindo "muito provavelmente" mais do que o homem pensa que ele está "dizendo". Mulheres tendem a ser os juízes melhores de caráter.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 xml:space="preserve">Homens errantes são confundidos como as suas esposas parecem saber 'intuitivamente' o que eles estavam fazendo. Mulheres notam mais coisas simplesmente, e não é aquele fio de cabelo loiro, ou o fato que ele está prestando mais atenção que habitual a higiene pessoal dele (mesmo que os homens nunca apanhariam tais pistas das mulheres). </w:t>
      </w:r>
    </w:p>
    <w:p w:rsidR="00381C1E" w:rsidRPr="008A5DCD" w:rsidRDefault="00381C1E" w:rsidP="008A5DCD">
      <w:pPr>
        <w:jc w:val="both"/>
        <w:rPr>
          <w:bCs/>
          <w:sz w:val="24"/>
          <w:szCs w:val="24"/>
        </w:rPr>
      </w:pPr>
      <w:r w:rsidRPr="008A5DCD">
        <w:rPr>
          <w:bCs/>
          <w:sz w:val="24"/>
          <w:szCs w:val="24"/>
        </w:rPr>
        <w:t>Elas podem perceber do comportamento de um homem, o seu modo de olhar, falar, e ficar em pé que algo está acontecendo.  Ela é um detector de mentiras humana.</w:t>
      </w:r>
    </w:p>
    <w:p w:rsidR="00381C1E" w:rsidRPr="00381C1E" w:rsidRDefault="00381C1E" w:rsidP="008A5DCD">
      <w:pPr>
        <w:jc w:val="center"/>
        <w:rPr>
          <w:b/>
          <w:bCs/>
          <w:sz w:val="24"/>
          <w:szCs w:val="24"/>
        </w:rPr>
      </w:pPr>
      <w:r w:rsidRPr="00381C1E">
        <w:rPr>
          <w:b/>
          <w:bCs/>
          <w:sz w:val="24"/>
          <w:szCs w:val="24"/>
        </w:rPr>
        <w:t>Palavra de Precaução</w:t>
      </w:r>
    </w:p>
    <w:p w:rsidR="00381C1E" w:rsidRPr="00751296" w:rsidRDefault="00381C1E" w:rsidP="00DD020D">
      <w:pPr>
        <w:jc w:val="both"/>
        <w:rPr>
          <w:bCs/>
          <w:sz w:val="24"/>
          <w:szCs w:val="24"/>
        </w:rPr>
      </w:pPr>
      <w:r w:rsidRPr="00751296">
        <w:rPr>
          <w:bCs/>
          <w:sz w:val="24"/>
          <w:szCs w:val="24"/>
        </w:rPr>
        <w:t xml:space="preserve">Estas diferenças não fazem um sexo </w:t>
      </w:r>
      <w:r w:rsidR="00751296" w:rsidRPr="00751296">
        <w:rPr>
          <w:bCs/>
          <w:sz w:val="24"/>
          <w:szCs w:val="24"/>
        </w:rPr>
        <w:t>inferior ou</w:t>
      </w:r>
      <w:r w:rsidRPr="00751296">
        <w:rPr>
          <w:bCs/>
          <w:sz w:val="24"/>
          <w:szCs w:val="24"/>
        </w:rPr>
        <w:t xml:space="preserve"> superior ao outro. Muitas piadas são feitas sobre estas diferenças, principalmente vindo da ignorância e arrogância por parte do macho. </w:t>
      </w:r>
    </w:p>
    <w:p w:rsidR="00381C1E" w:rsidRPr="00751296" w:rsidRDefault="00381C1E" w:rsidP="00DD020D">
      <w:pPr>
        <w:jc w:val="both"/>
        <w:rPr>
          <w:bCs/>
          <w:sz w:val="24"/>
          <w:szCs w:val="24"/>
        </w:rPr>
      </w:pPr>
      <w:r w:rsidRPr="00751296">
        <w:rPr>
          <w:bCs/>
          <w:sz w:val="24"/>
          <w:szCs w:val="24"/>
        </w:rPr>
        <w:t xml:space="preserve">Nós não estamos tirando sarro do modo em que Deus fez um ao outro? </w:t>
      </w:r>
    </w:p>
    <w:p w:rsidR="00381C1E" w:rsidRPr="00751296" w:rsidRDefault="00381C1E" w:rsidP="00DD020D">
      <w:pPr>
        <w:jc w:val="both"/>
        <w:rPr>
          <w:bCs/>
          <w:sz w:val="24"/>
          <w:szCs w:val="24"/>
        </w:rPr>
      </w:pPr>
      <w:r w:rsidRPr="00751296">
        <w:rPr>
          <w:bCs/>
          <w:sz w:val="24"/>
          <w:szCs w:val="24"/>
        </w:rPr>
        <w:t>Dependendo das circunstancias, as diferenças sempre são uma força, um ponto forte!</w:t>
      </w:r>
    </w:p>
    <w:p w:rsidR="00381C1E" w:rsidRDefault="00381C1E" w:rsidP="00DD020D">
      <w:pPr>
        <w:jc w:val="both"/>
        <w:rPr>
          <w:bCs/>
          <w:sz w:val="24"/>
          <w:szCs w:val="24"/>
        </w:rPr>
      </w:pPr>
      <w:r w:rsidRPr="00751296">
        <w:rPr>
          <w:bCs/>
          <w:sz w:val="24"/>
          <w:szCs w:val="24"/>
        </w:rPr>
        <w:t xml:space="preserve">A maioria das mulheres não pode ler um mapa tão bem como um homem, mas as mulheres podem ler melhor um caráter. E pessoas são mais importantes do que mapas. </w:t>
      </w:r>
    </w:p>
    <w:p w:rsidR="00DD020D" w:rsidRDefault="00DD020D" w:rsidP="00DD020D">
      <w:pPr>
        <w:jc w:val="both"/>
        <w:rPr>
          <w:bCs/>
          <w:sz w:val="24"/>
          <w:szCs w:val="24"/>
        </w:rPr>
      </w:pPr>
    </w:p>
    <w:p w:rsidR="00DD020D" w:rsidRDefault="00DD020D" w:rsidP="00DD020D">
      <w:pPr>
        <w:jc w:val="both"/>
        <w:rPr>
          <w:bCs/>
          <w:sz w:val="24"/>
          <w:szCs w:val="24"/>
        </w:rPr>
      </w:pP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</w:p>
    <w:p w:rsidR="00DD020D" w:rsidRPr="00DD020D" w:rsidRDefault="00DD020D" w:rsidP="00DD020D">
      <w:pPr>
        <w:jc w:val="center"/>
        <w:rPr>
          <w:b/>
          <w:bCs/>
          <w:sz w:val="24"/>
          <w:szCs w:val="24"/>
        </w:rPr>
      </w:pPr>
      <w:r w:rsidRPr="00DD020D">
        <w:rPr>
          <w:b/>
          <w:bCs/>
          <w:sz w:val="24"/>
          <w:szCs w:val="24"/>
        </w:rPr>
        <w:lastRenderedPageBreak/>
        <w:t>3. Diferenças em Nossa Percepção de Fazer Decisões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Os homens e as mulheres têm aproximações diferentes ao fazer decisões. Para a mulher, é uma coisa mais complexo, porque ela está recebendo mais informação e está considerando mais fatores que um homem.  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A forca de uma mulher, e a fraqueza dela, e a capacidade dela para perceber, por exemplo, a dimensão humana de uma decisão empresarial. A mente dela, com sua maior sensibilidade para aspectos pessoais e morais faz a decisão completamente mais complexa que é para o homem que confia mais nos processos calculados, formulados e dedutivos. 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Homens frequentemente mal interpretam como indeciso o processo pelo qual as mulheres chegam as suas conclusões. E difícil para a mente masculina compreender a grande quantidade de dados recebidos - efetivo como também emocional. Para homens, tomando decisões e de fato um assunto simples. 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Mulheres são naturalmente melhores organizadoras em qualquer trabalho que envolve atenção para detalhe e memória boa (o aspecto chave, incidentemente, para sucesso na organização da casa). 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Os homens tendem a ser mais analíticos e extraem o essencial dos detalhes circunstancias. Mulheres veem um quadro maior. 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Homens se concentram mais atentamente nos dados mais estreitos; eles são capazes de ignorar distrações porque, com as suas faculdades sensoriais concentradas no trabalho em mão, eles são surdos ou encobrem as distrações. Tudo isso pode conduzir a uma superioridade masculina produzindo uma 'solução' para um problema; mas as mulheres podem estar melhores em entender o problema de fato. </w:t>
      </w:r>
    </w:p>
    <w:p w:rsidR="00DD020D" w:rsidRPr="00DD020D" w:rsidRDefault="00DD020D" w:rsidP="00DD020D">
      <w:pPr>
        <w:jc w:val="both"/>
        <w:rPr>
          <w:bCs/>
          <w:sz w:val="24"/>
          <w:szCs w:val="24"/>
        </w:rPr>
      </w:pPr>
      <w:r w:rsidRPr="00DD020D">
        <w:rPr>
          <w:bCs/>
          <w:sz w:val="24"/>
          <w:szCs w:val="24"/>
        </w:rPr>
        <w:t xml:space="preserve">Mulheres, trazem um elemento extra de sensitividade emocional na equação. Isto deve ser uma vantagem em termos da decisão eventual - afinal de contas, o ultimo juízo da lei significa ser temperado com a emoção de clemência. Mas o elemento de emoção é, em termos masculinos, ainda visto como um sinal de fraqueza. </w:t>
      </w:r>
    </w:p>
    <w:sectPr w:rsidR="00DD020D" w:rsidRPr="00DD020D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6BF" w:rsidRDefault="002946BF" w:rsidP="00D97087">
      <w:pPr>
        <w:spacing w:after="0" w:line="240" w:lineRule="auto"/>
      </w:pPr>
      <w:r>
        <w:separator/>
      </w:r>
    </w:p>
  </w:endnote>
  <w:endnote w:type="continuationSeparator" w:id="0">
    <w:p w:rsidR="002946BF" w:rsidRDefault="002946BF" w:rsidP="00D97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028213"/>
      <w:docPartObj>
        <w:docPartGallery w:val="Page Numbers (Bottom of Page)"/>
        <w:docPartUnique/>
      </w:docPartObj>
    </w:sdtPr>
    <w:sdtEndPr/>
    <w:sdtContent>
      <w:p w:rsidR="00D97087" w:rsidRDefault="00D9708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020D">
          <w:rPr>
            <w:noProof/>
          </w:rPr>
          <w:t>4</w:t>
        </w:r>
        <w:r>
          <w:fldChar w:fldCharType="end"/>
        </w:r>
      </w:p>
    </w:sdtContent>
  </w:sdt>
  <w:p w:rsidR="00D97087" w:rsidRDefault="00D9708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6BF" w:rsidRDefault="002946BF" w:rsidP="00D97087">
      <w:pPr>
        <w:spacing w:after="0" w:line="240" w:lineRule="auto"/>
      </w:pPr>
      <w:r>
        <w:separator/>
      </w:r>
    </w:p>
  </w:footnote>
  <w:footnote w:type="continuationSeparator" w:id="0">
    <w:p w:rsidR="002946BF" w:rsidRDefault="002946BF" w:rsidP="00D97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7" w:rsidRDefault="00D97087">
    <w:pPr>
      <w:pStyle w:val="Cabealho"/>
    </w:pPr>
    <w:r>
      <w:ptab w:relativeTo="margin" w:alignment="center" w:leader="none"/>
    </w:r>
    <w:r>
      <w:ptab w:relativeTo="margin" w:alignment="right" w:leader="none"/>
    </w:r>
    <w:r>
      <w:t>As Diferenças</w:t>
    </w:r>
    <w:r w:rsidR="000F0434">
      <w:t xml:space="preserve"> – Lição </w:t>
    </w:r>
    <w:r w:rsidR="00DC79F0"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B013A"/>
    <w:multiLevelType w:val="hybridMultilevel"/>
    <w:tmpl w:val="6614A4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4692D"/>
    <w:multiLevelType w:val="hybridMultilevel"/>
    <w:tmpl w:val="6C58EA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66F54"/>
    <w:multiLevelType w:val="hybridMultilevel"/>
    <w:tmpl w:val="8A4AD90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1E75F1"/>
    <w:multiLevelType w:val="hybridMultilevel"/>
    <w:tmpl w:val="0616EB68"/>
    <w:lvl w:ilvl="0" w:tplc="7E9214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E0EEBD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565C64D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2FA10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0D805A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4C6622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7B479A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E8E970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71E484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3BB4ED1"/>
    <w:multiLevelType w:val="hybridMultilevel"/>
    <w:tmpl w:val="C3FC24E0"/>
    <w:lvl w:ilvl="0" w:tplc="0416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 w15:restartNumberingAfterBreak="0">
    <w:nsid w:val="4D224590"/>
    <w:multiLevelType w:val="hybridMultilevel"/>
    <w:tmpl w:val="D32614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DA5459B"/>
    <w:multiLevelType w:val="hybridMultilevel"/>
    <w:tmpl w:val="33F6C8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8F4293"/>
    <w:multiLevelType w:val="hybridMultilevel"/>
    <w:tmpl w:val="64E4DCDC"/>
    <w:lvl w:ilvl="0" w:tplc="A8C880B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C08C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3E82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F425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14CB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E400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C280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E2F4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5635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7903AC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3247F18"/>
    <w:multiLevelType w:val="hybridMultilevel"/>
    <w:tmpl w:val="8628437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80797E"/>
    <w:multiLevelType w:val="hybridMultilevel"/>
    <w:tmpl w:val="3FCE4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10"/>
  </w:num>
  <w:num w:numId="8">
    <w:abstractNumId w:val="3"/>
  </w:num>
  <w:num w:numId="9">
    <w:abstractNumId w:val="7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579"/>
    <w:rsid w:val="000E7DFA"/>
    <w:rsid w:val="000F0434"/>
    <w:rsid w:val="001360DF"/>
    <w:rsid w:val="00165CCE"/>
    <w:rsid w:val="00207F46"/>
    <w:rsid w:val="002946BF"/>
    <w:rsid w:val="00362C00"/>
    <w:rsid w:val="00381C1E"/>
    <w:rsid w:val="003C7D83"/>
    <w:rsid w:val="003F69EF"/>
    <w:rsid w:val="0049771F"/>
    <w:rsid w:val="004A4579"/>
    <w:rsid w:val="004D7A80"/>
    <w:rsid w:val="005D4DDC"/>
    <w:rsid w:val="005E4DE9"/>
    <w:rsid w:val="006458F5"/>
    <w:rsid w:val="006823AF"/>
    <w:rsid w:val="00685ECC"/>
    <w:rsid w:val="006D220D"/>
    <w:rsid w:val="00751296"/>
    <w:rsid w:val="007D52D7"/>
    <w:rsid w:val="00886D21"/>
    <w:rsid w:val="008A5DCD"/>
    <w:rsid w:val="009F499B"/>
    <w:rsid w:val="00A45257"/>
    <w:rsid w:val="00B06CD8"/>
    <w:rsid w:val="00C55432"/>
    <w:rsid w:val="00CE2421"/>
    <w:rsid w:val="00D43B67"/>
    <w:rsid w:val="00D6321D"/>
    <w:rsid w:val="00D97087"/>
    <w:rsid w:val="00DC79F0"/>
    <w:rsid w:val="00DD020D"/>
    <w:rsid w:val="00E7252E"/>
    <w:rsid w:val="00EC1416"/>
    <w:rsid w:val="00EC6E23"/>
    <w:rsid w:val="00F20916"/>
    <w:rsid w:val="00F75A69"/>
    <w:rsid w:val="00FB1453"/>
    <w:rsid w:val="00FE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4BE8B1-BA8A-4C4D-9BA9-21049B19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97087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970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7087"/>
  </w:style>
  <w:style w:type="paragraph" w:styleId="Rodap">
    <w:name w:val="footer"/>
    <w:basedOn w:val="Normal"/>
    <w:link w:val="RodapChar"/>
    <w:uiPriority w:val="99"/>
    <w:unhideWhenUsed/>
    <w:rsid w:val="00D970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7087"/>
  </w:style>
  <w:style w:type="paragraph" w:styleId="NormalWeb">
    <w:name w:val="Normal (Web)"/>
    <w:basedOn w:val="Normal"/>
    <w:uiPriority w:val="99"/>
    <w:semiHidden/>
    <w:unhideWhenUsed/>
    <w:rsid w:val="00886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2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C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4429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372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2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874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25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6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26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7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1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1155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4</cp:revision>
  <cp:lastPrinted>2020-11-11T15:41:00Z</cp:lastPrinted>
  <dcterms:created xsi:type="dcterms:W3CDTF">2020-11-11T12:52:00Z</dcterms:created>
  <dcterms:modified xsi:type="dcterms:W3CDTF">2020-11-11T16:16:00Z</dcterms:modified>
</cp:coreProperties>
</file>